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习近平总书记关于防灾救灾减灾工作的重要论述和指示批示精神</w:t>
      </w:r>
    </w:p>
    <w:p>
      <w:pPr>
        <w:spacing w:line="560" w:lineRule="exact"/>
        <w:ind w:firstLine="480" w:firstLineChars="200"/>
        <w:jc w:val="center"/>
        <w:rPr>
          <w:rFonts w:ascii="仿宋_GB2312" w:eastAsia="仿宋_GB2312"/>
          <w:sz w:val="24"/>
          <w:szCs w:val="24"/>
        </w:rPr>
      </w:pPr>
      <w:r>
        <w:rPr>
          <w:rFonts w:hint="eastAsia" w:ascii="仿宋_GB2312" w:eastAsia="仿宋_GB2312"/>
          <w:sz w:val="24"/>
          <w:szCs w:val="24"/>
        </w:rPr>
        <w:t xml:space="preserve">来源：求是网 </w:t>
      </w:r>
      <w:r>
        <w:rPr>
          <w:rFonts w:ascii="仿宋_GB2312" w:eastAsia="仿宋_GB2312"/>
          <w:sz w:val="24"/>
          <w:szCs w:val="24"/>
        </w:rPr>
        <w:t xml:space="preserve"> </w:t>
      </w:r>
      <w:r>
        <w:rPr>
          <w:rFonts w:hint="eastAsia" w:ascii="仿宋_GB2312" w:eastAsia="仿宋_GB2312"/>
          <w:sz w:val="24"/>
          <w:szCs w:val="24"/>
        </w:rPr>
        <w:t xml:space="preserve"> </w:t>
      </w:r>
      <w:r>
        <w:rPr>
          <w:rFonts w:ascii="仿宋_GB2312" w:eastAsia="仿宋_GB2312"/>
          <w:sz w:val="24"/>
          <w:szCs w:val="24"/>
        </w:rPr>
        <w:t>2021</w:t>
      </w:r>
      <w:r>
        <w:rPr>
          <w:rFonts w:hint="eastAsia" w:ascii="仿宋_GB2312" w:eastAsia="仿宋_GB2312"/>
          <w:sz w:val="24"/>
          <w:szCs w:val="24"/>
        </w:rPr>
        <w:t>年7月2</w:t>
      </w:r>
      <w:r>
        <w:rPr>
          <w:rFonts w:ascii="仿宋_GB2312" w:eastAsia="仿宋_GB2312"/>
          <w:sz w:val="24"/>
          <w:szCs w:val="24"/>
        </w:rPr>
        <w:t>3</w:t>
      </w:r>
      <w:r>
        <w:rPr>
          <w:rFonts w:hint="eastAsia" w:ascii="仿宋_GB2312" w:eastAsia="仿宋_GB2312"/>
          <w:sz w:val="24"/>
          <w:szCs w:val="24"/>
        </w:rPr>
        <w:t>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习近平总书记对防汛救灾工作作出重要指示，要求始终把保障人民群众生命财产安全放在第一位，抓细抓实各项防汛救灾措施。习近平总书记的重要指示，深刻体现了中国共产党人以人民为中心的价值追求，深刻体现了习近平总书记深厚的为民情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党的十八大以来，习近平总书记就加强自然灾害防治、抓好防汛救灾、加强应急管理等方面工作作出一系列重要论述和重要指示。一起来看！</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一、加强自然灾害防治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防灾减灾救灾事关人民生命财产安全，事关社会和谐稳定，是衡量执政党领导力、检验政府执行力、评判国家动员力、体现民族凝聚力的一个重要方面。</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——2016年7月28日在河北唐山市考察时的讲话</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中国将坚持以人民为中心的发展理念，坚持以防为主、防灾抗灾救灾相结合，全面提升综合防灾能力，为人民生命财产安全提供坚实保障。</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——2018年5月12日向汶川地震十周年国际研讨会暨第四届大陆地震国际研讨会的致信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加强自然灾害防治关系国计民生，要建立高效科学的自然灾害防治体系，提高全社会自然灾害防治能力，为保护人民群众生命财产安全和国家安全提供有力保障。</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——2018年10月10日在中央财经委员会第三次会议上的讲话</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级党委和政府及有关部门要在统筹好疫情防控和复工复产的同时，抓实安全风险防范各项工作，坚决克服麻痹思想，深入排查火灾、泥石流、安全生产等各类隐患，压实各方责任，坚决遏制事故灾难多发势头，全力保障人民群众生命和财产安全。</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——2020年3月31日对四川凉山州西昌市经久乡森林火灾作出的重要指示</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二、抓好防汛救灾工作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今年汛期以来，一些地方降雨量大，防汛形势严峻，自然灾害隐患较多，各地区各有关部门要本着对人民极端负责的精神，积极组织力量，认真排查险情隐患，加强预报预警，强化灾害防范，切实落实工作责任，保护好人民群众生命和财产安全。</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——2019年7月对贵州水城“7·23”特大山体滑坡灾害作出的重要指示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防汛救灾关系人民生命财产安全，关系粮食安全、经济安全、社会安全、国家安全。今年是决胜全面建成小康社会、决战脱贫攻坚之年，也是“十三五”规划收官之年，做好防汛救灾工作十分重要。各有关地区、部门和单位要始终把保障人民生命财产安全放在第一位，采取更加有力措施，切实做好防汛救灾各项工作。</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——2020年7月17日在中共中央政治局常务委员会会议上的讲话</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当前，已进入防汛的关键时期，各级党委和政府要压实责任、勇于担当，各级领导干部要深入一线、靠前指挥，组织广大干部群众，采取更加有力有效的措施，切实做好监测预警、堤库排查、应急处置、受灾群众安置等各项工作，全力抢险救援，尽最大努力保障人民群众生命财产安全。国家防总、应急管理部、水利部等部门要加强统筹协调，科学调配救援力量和救灾物资。驻地解放军和武警部队要积极参与抢险救灾工作。</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——2020年7月对进一步做好防汛救灾工作作出的重要指示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当前，南方有关地方要继续抓好防汛救灾工作，同时要严防次生灾害。北方有关地方要对可能发生的汛情加强警戒和防范，全面落实防汛救灾各项工作，确保安全度汛，确保人民群众生命财产安全。</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——2020年8月18日至21日在安徽考察时的讲话</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当前已进入防汛关键期，各级领导干部要始终把保障人民群众生命财产安全放在第一位，身先士卒、靠前指挥，迅速组织力量防汛救灾，妥善安置受灾群众，严防次生灾害，最大限度减少人员伤亡和财产损失。解放军和武警部队要积极协助地方开展抢险救灾工作。国家防总、应急管理部、水利部、交通运输部要加强统筹协调，强化灾害隐患巡查排险，加强重要基础设施安全防护，提高降雨、台风、山洪、泥石流等预警预报水平，加大交通疏导力度，抓细抓实各项防汛救灾措施。</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——2021年7月对防汛救灾工作作出重要指示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各地区各有关部门要在做好防汛救灾工作的同时，尽快恢复生产生活秩序，扎实做好受灾群众帮扶救助和卫生防疫工作，防止因灾返贫和“大灾之后有大疫”。</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——2021年7月对防汛救灾工作作出重要指示</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三、加强应急管理和能力建设</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我国是灾害多发频发的国家，必须把防范化解重特大安全风险，加强应急管理和能力建设，切实保障人民群众生命财产安全摆到重要位置。</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——2018年2月26日至28日在十九届三中全会上作的《关于深化党和国家机构改革决定稿和方案稿的说明》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要加强应急值守，全面落实工作责任，细化预案措施，确保灾情能够快速处置。要加强气象、洪涝、地质灾害监测预警，紧盯各类重点隐患区域，开展拉网式排查，严防各类灾害和次生灾害发生。国家防总、自然资源部、应急管理部等相关部门要统筹协调各方力量和资源，指导地方开展抢险救灾工作，全力保障人民群众生命财产安全和社会稳定。</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——2018年7月对防汛抢险救灾工作作出的指示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组建国家综合性消防救援队伍，是党中央适应国家治理体系和治理能力现代化作出的战略决策，是立足我国国情和灾害事故特点、构建新时代国家应急救援体系的重要举措，对提高防灾减灾救灾能力、维护社会公共安全、保护人民生命财产安全具有重大意义。</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——2018年11月9日在国家综合性消防救援队伍授旗仪式上的讲话</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永远竭诚为民，自觉把人民放在心中最高位置，把人民褒奖作为最高荣誉，在人民群众最需要的时候冲锋在前，救民于水火，助民于危难，给人民以力量，在服务人民中传递党和政府温暖，为维护人民群众生命财产安全而英勇奋斗。</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——2018年11月9日在国家综合性消防救援队伍授旗仪式上的讲话</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应急管理是国家治理体系和治理能力的重要组成部分，承担防范化解重大安全风险、及时应对处置各类灾害事故的重要职责，担负保护人民群众生命财产安全和维护社会稳定的重要使命。要发挥我国应急管理体系的特色和优势，借鉴国外应急管理有益做法，积极推进我国应急管理体系和能力现代化。</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——2019年11月29日在十九届中央政治局第十九次集体学习时的讲话</w:t>
      </w:r>
    </w:p>
    <w:p>
      <w:pPr>
        <w:spacing w:line="560" w:lineRule="exact"/>
        <w:ind w:firstLine="643" w:firstLineChars="200"/>
        <w:rPr>
          <w:rFonts w:ascii="仿宋_GB2312" w:eastAsia="仿宋_GB2312"/>
          <w:b/>
          <w:bCs/>
          <w:sz w:val="32"/>
          <w:szCs w:val="32"/>
        </w:rPr>
      </w:pPr>
    </w:p>
    <w:p>
      <w:pPr>
        <w:spacing w:line="560" w:lineRule="exact"/>
        <w:ind w:firstLine="643" w:firstLineChars="200"/>
        <w:rPr>
          <w:rFonts w:ascii="仿宋_GB2312" w:eastAsia="仿宋_GB2312"/>
          <w:b/>
          <w:bCs/>
          <w:sz w:val="32"/>
          <w:szCs w:val="32"/>
        </w:rPr>
      </w:pPr>
    </w:p>
    <w:p>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参考读物:</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全国干部培训教材编审指导委员会办公室编写：《应急管理体系和能力建设干部读本》，党建读物出版社2</w:t>
      </w:r>
      <w:r>
        <w:rPr>
          <w:rFonts w:ascii="仿宋_GB2312" w:eastAsia="仿宋_GB2312"/>
          <w:sz w:val="32"/>
          <w:szCs w:val="32"/>
        </w:rPr>
        <w:t>021</w:t>
      </w:r>
      <w:r>
        <w:rPr>
          <w:rFonts w:hint="eastAsia" w:ascii="仿宋_GB2312" w:eastAsia="仿宋_GB2312"/>
          <w:sz w:val="32"/>
          <w:szCs w:val="32"/>
        </w:rPr>
        <w:t>年版。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2226179"/>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iZTg5MGVhMmU5ZjYwZmVkZDliMzk2ZmE1ZDk3YzkifQ=="/>
  </w:docVars>
  <w:rsids>
    <w:rsidRoot w:val="00586030"/>
    <w:rsid w:val="00586030"/>
    <w:rsid w:val="006B0856"/>
    <w:rsid w:val="006F5056"/>
    <w:rsid w:val="007E21A0"/>
    <w:rsid w:val="00987E74"/>
    <w:rsid w:val="00B2653A"/>
    <w:rsid w:val="00B2721F"/>
    <w:rsid w:val="00BC7AFA"/>
    <w:rsid w:val="00C1750C"/>
    <w:rsid w:val="00C410CD"/>
    <w:rsid w:val="00C80CE1"/>
    <w:rsid w:val="00D03F21"/>
    <w:rsid w:val="1AA45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371</Words>
  <Characters>2121</Characters>
  <Lines>17</Lines>
  <Paragraphs>4</Paragraphs>
  <TotalTime>22</TotalTime>
  <ScaleCrop>false</ScaleCrop>
  <LinksUpToDate>false</LinksUpToDate>
  <CharactersWithSpaces>2488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2022-04-26T08:24:00Z</dcterms:created>
  <dc:creator>Liang Chris</dc:creator>
  <cp:lastModifiedBy>hwj</cp:lastModifiedBy>
  <cp:lastPrinted>2022-04-26T08:23:00Z</cp:lastPrinted>
  <dcterms:modified xsi:type="dcterms:W3CDTF">2022-05-03T02:58:09Z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1801E3FCB2C248CE80E5EB5335E36935</vt:lpwstr>
  </property>
</Properties>
</file>